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FF" w:rsidRPr="00DB25E0" w:rsidRDefault="00A5105D" w:rsidP="00D73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25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D7391D" w:rsidRDefault="00D7391D" w:rsidP="00D7391D">
      <w:pPr>
        <w:tabs>
          <w:tab w:val="left" w:pos="644"/>
          <w:tab w:val="left" w:pos="72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8104FF" w:rsidRDefault="00A5105D">
      <w:pPr>
        <w:spacing w:after="0" w:line="240" w:lineRule="auto"/>
        <w:ind w:left="20" w:right="4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Рабочая программа внеурочной деятельности «</w:t>
      </w:r>
      <w:r w:rsidR="002C614D">
        <w:rPr>
          <w:rFonts w:ascii="Times New Roman" w:eastAsia="Times New Roman" w:hAnsi="Times New Roman" w:cs="Times New Roman"/>
          <w:sz w:val="28"/>
        </w:rPr>
        <w:t>Спортивные игры «Пионербол»</w:t>
      </w:r>
      <w:r>
        <w:rPr>
          <w:rFonts w:ascii="Times New Roman" w:eastAsia="Times New Roman" w:hAnsi="Times New Roman" w:cs="Times New Roman"/>
          <w:sz w:val="28"/>
        </w:rPr>
        <w:t xml:space="preserve">» предназначена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спортивной и оздоровительной работы с обучающимися, проявляющими интерес к ф</w:t>
      </w:r>
      <w:r w:rsidR="002C614D">
        <w:rPr>
          <w:rFonts w:ascii="Times New Roman" w:eastAsia="Times New Roman" w:hAnsi="Times New Roman" w:cs="Times New Roman"/>
          <w:sz w:val="28"/>
        </w:rPr>
        <w:t>изической культуре и спорту, в 1-4</w:t>
      </w:r>
      <w:r>
        <w:rPr>
          <w:rFonts w:ascii="Times New Roman" w:eastAsia="Times New Roman" w:hAnsi="Times New Roman" w:cs="Times New Roman"/>
          <w:sz w:val="28"/>
        </w:rPr>
        <w:t xml:space="preserve"> классах.</w:t>
      </w:r>
      <w:proofErr w:type="gramEnd"/>
    </w:p>
    <w:p w:rsidR="008104FF" w:rsidRDefault="00A5105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направлена не только на физическое развитие ребенка, но и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психо-эмоциональное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социальное развитие личности.</w:t>
      </w:r>
    </w:p>
    <w:p w:rsidR="008104FF" w:rsidRDefault="00A5105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Актуальность программы</w:t>
      </w:r>
      <w:r>
        <w:rPr>
          <w:rFonts w:ascii="Times New Roman" w:eastAsia="Times New Roman" w:hAnsi="Times New Roman" w:cs="Times New Roman"/>
          <w:sz w:val="28"/>
        </w:rPr>
        <w:t xml:space="preserve"> заключается в том что, она ориентирована, прежде всего, на реализацию двигательной потребности ребенка с учетом его конституционных особенностей и физических возможностей.</w:t>
      </w:r>
    </w:p>
    <w:p w:rsidR="008104FF" w:rsidRDefault="00A5105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       Пионербол – это увлекательная и массовая подвижная игра. Она проста, эмоциональна и отличается высоким оздоровительным эффектом. Чтобы играть в пионербол, нужно быстро бегать, мгновенно изменять движения по направлению и скорости, высоко прыгать, обладать силой, ловкостью, выносливостью. Выполнение движений с мячом сопровождается эмоциональным напряжением, выявляет активизацию деятельности сердечнососудистой и дыхательной систем. Игра развивает мгновенную реакцию на зрительные и слуховые сигналы, повышает мышечное чувство, способность к быстрым чередованиям напряжений и расслаблений мышц.</w:t>
      </w:r>
    </w:p>
    <w:p w:rsidR="008104FF" w:rsidRDefault="00A5105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Пионербол (по правилам волейбола)- мощное средство агитации и пропаганды физической культуры и спорта в начальной школе. Игровая и тренировочная деятельность оказывает комплексное и разностороннее воздействие на организм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занимающихся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Пионербол развивает основные физические качества - быстроту, ловкость, выносливость, силу, повышает функциональные возможности, формирует различные двигательные навыки и постепенно готовит детей к более сложной  игре в волейбол.</w:t>
      </w:r>
    </w:p>
    <w:p w:rsidR="008104FF" w:rsidRDefault="00A510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Игра в пионербол развивает у школьников стремление к познанию, вырабатывает волю и характер, формирует чувство коллективизма, и способствует становлению личности. В рамках этой программы осуществляется проведение системного отбора учащихся, имеющих задатки и способности к дальнейшей спортивной ориентации  и   профессиональной  деятельности</w:t>
      </w:r>
      <w:r w:rsidR="00B3426E">
        <w:rPr>
          <w:rFonts w:ascii="Times New Roman" w:eastAsia="Times New Roman" w:hAnsi="Times New Roman" w:cs="Times New Roman"/>
          <w:color w:val="000000"/>
          <w:sz w:val="28"/>
        </w:rPr>
        <w:t xml:space="preserve">  в  области        </w:t>
      </w:r>
      <w:r>
        <w:rPr>
          <w:rFonts w:ascii="Times New Roman" w:eastAsia="Times New Roman" w:hAnsi="Times New Roman" w:cs="Times New Roman"/>
          <w:color w:val="000000"/>
          <w:sz w:val="28"/>
        </w:rPr>
        <w:t>пионербола.</w:t>
      </w:r>
    </w:p>
    <w:p w:rsidR="008104FF" w:rsidRDefault="008104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104FF" w:rsidRDefault="00A5105D">
      <w:pPr>
        <w:spacing w:line="240" w:lineRule="auto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Цели программы:</w:t>
      </w:r>
    </w:p>
    <w:p w:rsidR="00D7391D" w:rsidRDefault="00A5105D" w:rsidP="00D7391D">
      <w:pPr>
        <w:pStyle w:val="a3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7391D">
        <w:rPr>
          <w:rFonts w:ascii="Times New Roman" w:eastAsia="Times New Roman" w:hAnsi="Times New Roman" w:cs="Times New Roman"/>
          <w:color w:val="000000"/>
          <w:sz w:val="28"/>
        </w:rPr>
        <w:t>обеспечение прав и возможностей учащихся начальных классов на удовлетворение их потребностей на занятиях физической культурой и спортом;</w:t>
      </w:r>
    </w:p>
    <w:p w:rsidR="00CD1C7E" w:rsidRDefault="00CD1C7E" w:rsidP="00D7391D">
      <w:pPr>
        <w:pStyle w:val="a3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877C2">
        <w:rPr>
          <w:rFonts w:ascii="Times New Roman" w:hAnsi="Times New Roman"/>
          <w:color w:val="000000"/>
          <w:sz w:val="28"/>
          <w:szCs w:val="28"/>
        </w:rPr>
        <w:t>содействие всестороннему развитию личности посредством формирования физической культуры  личности школьника.</w:t>
      </w:r>
    </w:p>
    <w:p w:rsidR="008104FF" w:rsidRDefault="00A5105D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Задачи программы:</w:t>
      </w:r>
    </w:p>
    <w:p w:rsidR="008104FF" w:rsidRDefault="00A5105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приобретение учащимися знаний о физической культуре, понимания её значения в жизнедеятельности человека;</w:t>
      </w:r>
    </w:p>
    <w:p w:rsidR="008104FF" w:rsidRDefault="00A5105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укрепление здоровья учащихся, содействие их правильному физическому развитию и повышению работоспособности;</w:t>
      </w:r>
    </w:p>
    <w:p w:rsidR="008104FF" w:rsidRDefault="00A5105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у учащихся основных физических качеств: ловкости, быстроты, гибкости, силы, выносливости;</w:t>
      </w:r>
    </w:p>
    <w:p w:rsidR="008104FF" w:rsidRDefault="00D7391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формирование общих представлений</w:t>
      </w:r>
      <w:r w:rsidR="00A5105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 технике и тактике игры в пионербол, начальные навыки судейства;</w:t>
      </w:r>
    </w:p>
    <w:p w:rsidR="008104FF" w:rsidRDefault="00A5105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учащимися простейших способов самоконтроля за физической нагрузкой;</w:t>
      </w:r>
    </w:p>
    <w:p w:rsidR="008104FF" w:rsidRDefault="00D7391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воспитание моральных и волевых качеств</w:t>
      </w:r>
      <w:r w:rsidR="00A5105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занимающихся, умение взаимодействовать в команде.</w:t>
      </w:r>
    </w:p>
    <w:p w:rsidR="008104FF" w:rsidRDefault="008104FF">
      <w:pPr>
        <w:tabs>
          <w:tab w:val="left" w:pos="720"/>
        </w:tabs>
        <w:spacing w:after="0" w:line="240" w:lineRule="auto"/>
        <w:ind w:left="360"/>
        <w:rPr>
          <w:rFonts w:ascii="Calibri" w:eastAsia="Calibri" w:hAnsi="Calibri" w:cs="Calibri"/>
          <w:color w:val="000000"/>
          <w:sz w:val="28"/>
        </w:rPr>
      </w:pPr>
    </w:p>
    <w:p w:rsidR="008104FF" w:rsidRDefault="00A5105D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Планируемые результаты освоения  программы</w:t>
      </w:r>
    </w:p>
    <w:p w:rsidR="00D7391D" w:rsidRDefault="00A5105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Дети научатся: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-и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грать активно, самостоятельно и с </w:t>
      </w:r>
      <w:proofErr w:type="spellStart"/>
      <w:r>
        <w:rPr>
          <w:rFonts w:ascii="Times New Roman" w:eastAsia="Times New Roman" w:hAnsi="Times New Roman" w:cs="Times New Roman"/>
          <w:sz w:val="28"/>
        </w:rPr>
        <w:t>удовольствием;-организовывать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проводить самостоятельно подвижные игры на переменах и физкультминутках;                                                                                                                                  -владеть скакалкой (прыжки и бег через скакалку) и мячом (ловля и передача мяча);</w:t>
      </w:r>
    </w:p>
    <w:p w:rsidR="008104FF" w:rsidRDefault="00A5105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-самостоятельно проводить в соответствии с правилами 5-6 подвижных игр;                            - владеть понятиями «Техника игры», «Тактика игры»;                                                              - выполнять  правила игры в пионербол, владеть основными техническими приемами, применять полученные знания в игре и организации самостоятельных занятий пионерболом.</w:t>
      </w:r>
    </w:p>
    <w:p w:rsidR="00D7391D" w:rsidRDefault="008135A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Получат возможность</w:t>
      </w:r>
      <w:r w:rsidR="00A5105D">
        <w:rPr>
          <w:rFonts w:ascii="Times New Roman" w:eastAsia="Times New Roman" w:hAnsi="Times New Roman" w:cs="Times New Roman"/>
          <w:b/>
          <w:i/>
          <w:sz w:val="28"/>
        </w:rPr>
        <w:t xml:space="preserve"> узнать:                                                                                       </w:t>
      </w:r>
      <w:proofErr w:type="gramStart"/>
      <w:r w:rsidR="00A5105D">
        <w:rPr>
          <w:rFonts w:ascii="Times New Roman" w:eastAsia="Times New Roman" w:hAnsi="Times New Roman" w:cs="Times New Roman"/>
          <w:sz w:val="28"/>
        </w:rPr>
        <w:t>-о</w:t>
      </w:r>
      <w:proofErr w:type="gramEnd"/>
      <w:r w:rsidR="00A5105D">
        <w:rPr>
          <w:rFonts w:ascii="Times New Roman" w:eastAsia="Times New Roman" w:hAnsi="Times New Roman" w:cs="Times New Roman"/>
          <w:sz w:val="28"/>
        </w:rPr>
        <w:t>б истории развития подвижных игр и игры волейбол;</w:t>
      </w:r>
    </w:p>
    <w:p w:rsidR="00D7391D" w:rsidRDefault="00A5105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 способах и особенностях движение и передвижений человека;</w:t>
      </w:r>
    </w:p>
    <w:p w:rsidR="00D7391D" w:rsidRDefault="00A5105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 системе дыхания, работе мышц при выполнении игровых упражнений;</w:t>
      </w:r>
    </w:p>
    <w:p w:rsidR="00D7391D" w:rsidRDefault="00A5105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-о способах простейшего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деятельностью этих систем;</w:t>
      </w:r>
    </w:p>
    <w:p w:rsidR="00D7391D" w:rsidRDefault="00A5105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-об общих и индивидуальных основах личной гигиены;</w:t>
      </w:r>
    </w:p>
    <w:p w:rsidR="00D7391D" w:rsidRDefault="00A5105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 правилах использования закаливающих процедур;</w:t>
      </w:r>
    </w:p>
    <w:p w:rsidR="00D7391D" w:rsidRDefault="00A5105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 профилактике нарушения осанки;</w:t>
      </w:r>
    </w:p>
    <w:p w:rsidR="008104FF" w:rsidRDefault="00A5105D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 причинах травматизма и правилах его предупреждения.</w:t>
      </w:r>
    </w:p>
    <w:p w:rsidR="008104FF" w:rsidRDefault="00A5105D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Планируемые результаты формирования  универсальных учебных действий (УУД)</w:t>
      </w:r>
    </w:p>
    <w:p w:rsidR="00D7391D" w:rsidRDefault="00A5105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 xml:space="preserve">1. Личностные УУД (дети научатся):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-м</w:t>
      </w:r>
      <w:proofErr w:type="gramEnd"/>
      <w:r>
        <w:rPr>
          <w:rFonts w:ascii="Times New Roman" w:eastAsia="Times New Roman" w:hAnsi="Times New Roman" w:cs="Times New Roman"/>
          <w:sz w:val="28"/>
        </w:rPr>
        <w:t>оделировать технику выполнения игровых действий в зависимости от изменения условий и двигательных задач;</w:t>
      </w:r>
    </w:p>
    <w:p w:rsidR="00D7391D" w:rsidRDefault="00A5105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-проявлять быстроту и ловкость во время подвижных игр;</w:t>
      </w:r>
    </w:p>
    <w:p w:rsidR="008104FF" w:rsidRDefault="00A5105D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-управлять эмоциями в процессе игровой деятельности.</w:t>
      </w:r>
    </w:p>
    <w:p w:rsidR="00D7391D" w:rsidRDefault="00A5105D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2. Регулятивные УУД (дети научатся):</w:t>
      </w:r>
    </w:p>
    <w:p w:rsidR="00D7391D" w:rsidRDefault="00A5105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-излагать правила и условия подвижных игр и игры в пионербол;</w:t>
      </w:r>
    </w:p>
    <w:p w:rsidR="00D7391D" w:rsidRDefault="00A5105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-принимать адекватные решения в условиях игровой деятельности;</w:t>
      </w:r>
    </w:p>
    <w:p w:rsidR="008104FF" w:rsidRDefault="00A5105D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-соблюдать дисциплину и правила техники безопасности во время подвижных игр  и игры в пионербол.</w:t>
      </w:r>
    </w:p>
    <w:p w:rsidR="00D7391D" w:rsidRDefault="00A5105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3. П</w:t>
      </w:r>
      <w:r w:rsidR="00881ADF">
        <w:rPr>
          <w:rFonts w:ascii="Times New Roman" w:eastAsia="Times New Roman" w:hAnsi="Times New Roman" w:cs="Times New Roman"/>
          <w:b/>
          <w:i/>
          <w:sz w:val="28"/>
        </w:rPr>
        <w:t>ознавательные УУД (дети освоят):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-д</w:t>
      </w:r>
      <w:proofErr w:type="gramEnd"/>
      <w:r>
        <w:rPr>
          <w:rFonts w:ascii="Times New Roman" w:eastAsia="Times New Roman" w:hAnsi="Times New Roman" w:cs="Times New Roman"/>
          <w:sz w:val="28"/>
        </w:rPr>
        <w:t>вигательные действия, составляющие содержание подвижных игр и игры в пионербол  ;</w:t>
      </w:r>
    </w:p>
    <w:p w:rsidR="008104FF" w:rsidRDefault="00A5105D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-УУД в самостоятельной организации и проведении под</w:t>
      </w:r>
      <w:r w:rsidR="00881ADF">
        <w:rPr>
          <w:rFonts w:ascii="Times New Roman" w:eastAsia="Times New Roman" w:hAnsi="Times New Roman" w:cs="Times New Roman"/>
          <w:sz w:val="28"/>
        </w:rPr>
        <w:t>вижных игр и игры в пионербол:</w:t>
      </w:r>
    </w:p>
    <w:p w:rsidR="00D7391D" w:rsidRDefault="00A5105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4. Комму</w:t>
      </w:r>
      <w:r w:rsidR="00881ADF">
        <w:rPr>
          <w:rFonts w:ascii="Times New Roman" w:eastAsia="Times New Roman" w:hAnsi="Times New Roman" w:cs="Times New Roman"/>
          <w:b/>
          <w:i/>
          <w:sz w:val="28"/>
        </w:rPr>
        <w:t>никативные УУД (дети научатся: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-в</w:t>
      </w:r>
      <w:proofErr w:type="gramEnd"/>
      <w:r>
        <w:rPr>
          <w:rFonts w:ascii="Times New Roman" w:eastAsia="Times New Roman" w:hAnsi="Times New Roman" w:cs="Times New Roman"/>
          <w:sz w:val="28"/>
        </w:rPr>
        <w:t>заимодействовать в парах и группах при выполнении технических действий в подвижных играх и игры в пионербол;</w:t>
      </w:r>
    </w:p>
    <w:p w:rsidR="008104FF" w:rsidRDefault="00A5105D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-оказывать товарищескую поддержку, добиваться достижения общей цели.</w:t>
      </w:r>
    </w:p>
    <w:p w:rsidR="008104FF" w:rsidRDefault="00A5105D" w:rsidP="009E0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0B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программы по обучению</w:t>
      </w:r>
      <w:r w:rsidR="009E0B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E0B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пионерболу</w:t>
      </w:r>
    </w:p>
    <w:p w:rsidR="009E0BD2" w:rsidRPr="009E0BD2" w:rsidRDefault="009E0BD2" w:rsidP="009E0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04FF" w:rsidRDefault="00A5105D" w:rsidP="00D73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Особенностью программы является то, что она, основываясь на курсе обучения игре в пионербол, раскрывает обязательный минимум учебного материала для такого рода программ. Курс обучения игре в пионербол и технические приемы, которые в ней задействуются, содержат в себе большие возможности не только для формирования двигательных навыков у детей и развития их физических способностей, но и также служат примером нравственного воспитания учащихся. </w:t>
      </w:r>
    </w:p>
    <w:p w:rsidR="008104FF" w:rsidRDefault="00D7391D" w:rsidP="00D7391D">
      <w:pPr>
        <w:spacing w:after="0" w:line="27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A5105D">
        <w:rPr>
          <w:rFonts w:ascii="Times New Roman" w:eastAsia="Times New Roman" w:hAnsi="Times New Roman" w:cs="Times New Roman"/>
          <w:sz w:val="28"/>
        </w:rPr>
        <w:t xml:space="preserve">Программа соответствует федеральному компоненту государственного образовательного стандарта второго поколения и представляет собой вариант программы организации внеурочной деятельности учащихся </w:t>
      </w:r>
      <w:r w:rsidR="00AD085E">
        <w:rPr>
          <w:rFonts w:ascii="Times New Roman" w:eastAsia="Times New Roman" w:hAnsi="Times New Roman" w:cs="Times New Roman"/>
          <w:sz w:val="28"/>
        </w:rPr>
        <w:t>1-4 классов</w:t>
      </w:r>
      <w:r w:rsidR="00A5105D">
        <w:rPr>
          <w:rFonts w:ascii="Times New Roman" w:eastAsia="Times New Roman" w:hAnsi="Times New Roman" w:cs="Times New Roman"/>
          <w:sz w:val="28"/>
        </w:rPr>
        <w:t>. Рассчитана программа на 34 учебных часа и предполагает равномерное распределение этих часов по неделям с целью проведение регулярных еженедельных внеурочных занятий со школьниками.</w:t>
      </w:r>
    </w:p>
    <w:p w:rsidR="008104FF" w:rsidRDefault="00A5105D" w:rsidP="00D7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Режим занятий: занятия по данной программе проводятся в форме урока 1 раз в неделю.</w:t>
      </w:r>
    </w:p>
    <w:p w:rsidR="008104FF" w:rsidRDefault="00A5105D" w:rsidP="00D7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проведения: спортивный зал школы, спортивная площадка.</w:t>
      </w:r>
    </w:p>
    <w:p w:rsidR="008104FF" w:rsidRDefault="00A5105D" w:rsidP="00D7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Особенности набора детей – учащиеся 4 класса с разным уровнем физической подготовленности, группой здоровья – основная и подготовительная (по заключению врача).</w:t>
      </w:r>
    </w:p>
    <w:p w:rsidR="008104FF" w:rsidRDefault="00A5105D" w:rsidP="00D7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Формы занятий – в форме урока, урок</w:t>
      </w:r>
      <w:proofErr w:type="gramStart"/>
      <w:r w:rsidR="00D7391D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соревнования.</w:t>
      </w:r>
    </w:p>
    <w:p w:rsidR="008104FF" w:rsidRDefault="00A5105D" w:rsidP="00D7391D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 Главной целью планирования является создание предпосылок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начального обучение пионерболу. В дальнейшем обучении каждый год циклически повторяет предыдущий, в котором учащиеся должны выходить на качественно более высокий уровень владения мячом, с повышением физических и двигательных возможностей.</w:t>
      </w:r>
    </w:p>
    <w:p w:rsidR="00B3426E" w:rsidRPr="009E0BD2" w:rsidRDefault="00B3426E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04FF" w:rsidRPr="009E0BD2" w:rsidRDefault="00A5105D" w:rsidP="00DB25E0">
      <w:pPr>
        <w:spacing w:after="0" w:line="27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E0B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Календарно-тематическое планирование по пионерболу</w:t>
      </w:r>
    </w:p>
    <w:p w:rsidR="008104FF" w:rsidRPr="009E0BD2" w:rsidRDefault="008104FF">
      <w:pPr>
        <w:spacing w:after="0" w:line="27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2"/>
        <w:gridCol w:w="5929"/>
        <w:gridCol w:w="641"/>
        <w:gridCol w:w="1020"/>
        <w:gridCol w:w="1089"/>
      </w:tblGrid>
      <w:tr w:rsidR="00B3426E" w:rsidRPr="009E0BD2" w:rsidTr="009E0BD2">
        <w:trPr>
          <w:trHeight w:val="315"/>
        </w:trPr>
        <w:tc>
          <w:tcPr>
            <w:tcW w:w="8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2B27E0" w:rsidRDefault="00B3426E" w:rsidP="00B342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27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27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B27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B27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2B27E0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27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6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E0BD2" w:rsidRPr="002B27E0" w:rsidRDefault="009E0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7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</w:t>
            </w:r>
            <w:r w:rsidR="00B3426E" w:rsidRPr="002B27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</w:p>
          <w:p w:rsidR="00B3426E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7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сы</w:t>
            </w:r>
            <w:proofErr w:type="spellEnd"/>
          </w:p>
          <w:p w:rsidR="002B27E0" w:rsidRPr="002B27E0" w:rsidRDefault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2B27E0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27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</w:tr>
      <w:tr w:rsidR="00B3426E" w:rsidRPr="009E0BD2" w:rsidTr="009E0BD2">
        <w:trPr>
          <w:trHeight w:val="390"/>
        </w:trPr>
        <w:tc>
          <w:tcPr>
            <w:tcW w:w="8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2B27E0" w:rsidRDefault="00B3426E" w:rsidP="00B342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2B27E0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2B27E0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2B27E0" w:rsidRDefault="00B3426E" w:rsidP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27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426E" w:rsidRPr="002B27E0" w:rsidRDefault="00B3426E" w:rsidP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27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</w:tr>
      <w:tr w:rsidR="00B3426E" w:rsidRPr="009E0BD2" w:rsidTr="009E0BD2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7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Инструкция по технике безопасности</w:t>
            </w:r>
            <w:r w:rsidR="00881AD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 занятии.</w:t>
            </w:r>
          </w:p>
          <w:p w:rsidR="00B3426E" w:rsidRPr="009E0BD2" w:rsidRDefault="00B342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Подвижные игры: «Вышибалы», «Мяч вверх»</w:t>
            </w:r>
            <w:r w:rsidR="00881AD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Тестирование.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EA0676" w:rsidRDefault="00B3426E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27E0" w:rsidRPr="00EA0676" w:rsidRDefault="002B27E0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426E" w:rsidRPr="00EA0676" w:rsidRDefault="00B3426E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426E" w:rsidRPr="009E0BD2" w:rsidTr="009E0BD2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2-5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Комплекс  ОРУ№1(с мячами)</w:t>
            </w:r>
            <w:proofErr w:type="gramStart"/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 Правила игры. Переходы. Приём мяча низкий. Прыжки со скакалкой. Основы знаний о физкультуре и спорте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EA0676" w:rsidRDefault="00B3426E" w:rsidP="005822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27E0" w:rsidRPr="00EA0676" w:rsidRDefault="002B27E0" w:rsidP="0058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426E" w:rsidRPr="00EA0676" w:rsidRDefault="00B3426E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426E" w:rsidRPr="009E0BD2" w:rsidTr="009E0BD2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881A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Комплекс ОРУ№2.(с</w:t>
            </w:r>
            <w:r w:rsidR="00B3426E"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мячами) Приёмы: низкий, высокий. Подачи. Прыжки со скакалкой. Пионербол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B27E0" w:rsidRPr="00EA0676" w:rsidRDefault="002B27E0" w:rsidP="0058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426E" w:rsidRPr="00EA0676" w:rsidRDefault="00B3426E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426E" w:rsidRPr="009E0BD2" w:rsidTr="009E0BD2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8-10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Комплекс ОРУ №3. Подачи. Опрос по правилам игры. Игра «Три касания». Пионербол</w:t>
            </w:r>
            <w:r w:rsidR="00881AD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B27E0" w:rsidRPr="00EA0676" w:rsidRDefault="002B27E0" w:rsidP="0058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426E" w:rsidRPr="00EA0676" w:rsidRDefault="00B3426E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426E" w:rsidRPr="009E0BD2" w:rsidTr="009E0BD2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Комплекс ОРУ №4. Правила формирования команд. Виды подач. Пионербол.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B27E0" w:rsidRPr="00EA0676" w:rsidRDefault="002B27E0" w:rsidP="005822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426E" w:rsidRPr="00EA0676" w:rsidRDefault="00B3426E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426E" w:rsidRPr="009E0BD2" w:rsidTr="009E0BD2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7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Подготовка к турниру. Комплекс ОРУ№5</w:t>
            </w:r>
          </w:p>
          <w:p w:rsidR="00B3426E" w:rsidRPr="009E0BD2" w:rsidRDefault="00B342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Формирование команд. Пионербол. Инструкция по технике безопасности</w:t>
            </w:r>
            <w:r w:rsidR="00881AD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B27E0" w:rsidRPr="00EA0676" w:rsidRDefault="002B27E0" w:rsidP="0058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426E" w:rsidRPr="00EA0676" w:rsidRDefault="00B3426E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426E" w:rsidRPr="009E0BD2" w:rsidTr="009E0BD2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Турнир по пионерболу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EA0676" w:rsidRDefault="00B3426E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426E" w:rsidRPr="00EA0676" w:rsidRDefault="00B3426E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426E" w:rsidRPr="009E0BD2" w:rsidTr="009E0BD2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18-19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E96089">
            <w:pPr>
              <w:spacing w:after="0" w:line="27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Комплекс</w:t>
            </w:r>
            <w:r w:rsidR="00B3426E"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ОРУ№5. Техника атаки.</w:t>
            </w:r>
          </w:p>
          <w:p w:rsidR="00B3426E" w:rsidRPr="009E0BD2" w:rsidRDefault="00B342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Пионербол. Игра «Мяч вверх»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B27E0" w:rsidRPr="00EA0676" w:rsidRDefault="002B27E0" w:rsidP="005822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426E" w:rsidRPr="00EA0676" w:rsidRDefault="00B3426E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426E" w:rsidRPr="009E0BD2" w:rsidTr="009E0BD2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20-21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E96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Комплекс ОРУ №6</w:t>
            </w:r>
            <w:r w:rsidR="00B3426E"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.Пионербол с блокированием. Игра «Собачки»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B27E0" w:rsidRPr="00EA0676" w:rsidRDefault="002B27E0" w:rsidP="0058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426E" w:rsidRPr="00EA0676" w:rsidRDefault="00B3426E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426E" w:rsidRPr="009E0BD2" w:rsidTr="009E0BD2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22-23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Комплекс ОРУ №7. Техника защиты. Пионербол. Игра «Вышибалы» Тестирование.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EA0676" w:rsidRDefault="00B3426E" w:rsidP="005822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27E0" w:rsidRPr="00EA0676" w:rsidRDefault="002B27E0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426E" w:rsidRPr="00EA0676" w:rsidRDefault="00B3426E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426E" w:rsidRPr="009E0BD2" w:rsidTr="009E0BD2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24-25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7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Комплекс №8(с набивными мячами)</w:t>
            </w:r>
          </w:p>
          <w:p w:rsidR="00B3426E" w:rsidRPr="009E0BD2" w:rsidRDefault="00B342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быстрой атаки. Пионербол. Осно</w:t>
            </w:r>
            <w:r w:rsidR="00726C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 знаний о физкультуре и спорте</w:t>
            </w: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EA0676" w:rsidRDefault="00B3426E" w:rsidP="005822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27E0" w:rsidRPr="00EA0676" w:rsidRDefault="002B27E0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426E" w:rsidRPr="00EA0676" w:rsidRDefault="00B3426E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426E" w:rsidRPr="009E0BD2" w:rsidTr="009E0BD2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26-27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7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Комплекс ОРУ№9 (с утяжелителями).</w:t>
            </w:r>
          </w:p>
          <w:p w:rsidR="00B3426E" w:rsidRPr="009E0BD2" w:rsidRDefault="00B342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Прыжковые упражнения. Пионербол.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B27E0" w:rsidRPr="00EA0676" w:rsidRDefault="002B27E0" w:rsidP="0058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426E" w:rsidRPr="00EA0676" w:rsidRDefault="00B3426E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426E" w:rsidRPr="009E0BD2" w:rsidTr="009E0BD2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28-29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E96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Комплекс ОРУ</w:t>
            </w:r>
            <w:r w:rsidR="00B3426E"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№10(со скакалками</w:t>
            </w:r>
            <w:r w:rsidR="001F3D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F3D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</w:t>
            </w:r>
            <w:r w:rsidR="00B3426E"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стафеты с мячом. Пионербол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B27E0" w:rsidRPr="00EA0676" w:rsidRDefault="002B27E0" w:rsidP="0058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426E" w:rsidRPr="00EA0676" w:rsidRDefault="00B3426E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426E" w:rsidRPr="009E0BD2" w:rsidTr="009E0BD2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30-32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1F3D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Комплекс ОРУ №</w:t>
            </w:r>
            <w:r w:rsidR="00B3426E"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10.Обучение составлению ко</w:t>
            </w:r>
            <w:r w:rsidR="00E960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мплекса. Правила судейства. Игра</w:t>
            </w:r>
            <w:r w:rsidR="00B3426E"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«Собачки»</w:t>
            </w:r>
            <w:r w:rsidR="00E960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="00B3426E"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Пионербол.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B27E0" w:rsidRPr="00EA0676" w:rsidRDefault="002B27E0" w:rsidP="0058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426E" w:rsidRPr="00EA0676" w:rsidRDefault="00B3426E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426E" w:rsidRPr="009E0BD2" w:rsidTr="009E0BD2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Подготовка к турниру. Формирование команд. Инструкция безопасности. Тестирование.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EA0676" w:rsidRDefault="00B3426E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426E" w:rsidRPr="00EA0676" w:rsidRDefault="00B3426E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426E" w:rsidRPr="009E0BD2" w:rsidTr="009E0BD2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Турнир по пионерболу.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EA0676" w:rsidRDefault="00B3426E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426E" w:rsidRPr="00EA0676" w:rsidRDefault="00B3426E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3426E" w:rsidRDefault="00B3426E">
      <w:pPr>
        <w:spacing w:before="100" w:after="100" w:line="240" w:lineRule="auto"/>
        <w:rPr>
          <w:rFonts w:ascii="Calibri" w:eastAsia="Calibri" w:hAnsi="Calibri" w:cs="Calibri"/>
          <w:sz w:val="24"/>
        </w:rPr>
      </w:pPr>
    </w:p>
    <w:p w:rsidR="008104FF" w:rsidRDefault="00A5105D" w:rsidP="00CE23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Процесс подготовки юных </w:t>
      </w:r>
      <w:r w:rsidR="00E64ACD">
        <w:rPr>
          <w:rFonts w:ascii="Times New Roman" w:eastAsia="Times New Roman" w:hAnsi="Times New Roman" w:cs="Times New Roman"/>
          <w:color w:val="000000"/>
          <w:sz w:val="28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можно разделить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физическую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техническую, тактическую, интегральную, теоретическую и психологическую. В каждом разделе свои специфические задачи, средства и методы, в то же время все они объединены общей задачей - совершенным овладением навыками игры в пионербол и волейбол, достижением высоких спортивных результатов.</w:t>
      </w:r>
    </w:p>
    <w:p w:rsidR="008104FF" w:rsidRDefault="00A5105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Физическая подготовка: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- укрепление здоровья;                                                                                                             - увеличение объема двигательных навыков;                                                                                - развитие основных двигательных качеств;                                                                - укрепление систем организма, несущих основную нагрузку в игре;                      -  развитие специальных качеств и </w:t>
      </w:r>
      <w:r w:rsidR="00CE233E">
        <w:rPr>
          <w:rFonts w:ascii="Times New Roman" w:eastAsia="Times New Roman" w:hAnsi="Times New Roman" w:cs="Times New Roman"/>
          <w:color w:val="000000"/>
          <w:sz w:val="28"/>
        </w:rPr>
        <w:t xml:space="preserve">способностей, обусловливающих </w:t>
      </w:r>
      <w:r>
        <w:rPr>
          <w:rFonts w:ascii="Times New Roman" w:eastAsia="Times New Roman" w:hAnsi="Times New Roman" w:cs="Times New Roman"/>
          <w:color w:val="000000"/>
          <w:sz w:val="28"/>
        </w:rPr>
        <w:t>успешность игровых навыков;                                                                                        - развитие специальных каче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ств в стр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уктуре технических приемов,                                 специальных координационных способностей.</w:t>
      </w:r>
    </w:p>
    <w:p w:rsidR="008104FF" w:rsidRDefault="00A5105D" w:rsidP="00CE233E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Техническая подготовка: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                             - овладение структурными звеньями приема;                                                                       - сочетание звеньев приема;                                                                                          - объединение звеньев в целостный акт, выполнение приема в упрощенных условиях;                                                                                                                         - прочное овладение основой приема;                                                                           - усложнение условий выполнения приема, овладение его способами, деталями техники;                                                                                                                                   - обеспечение надежности приема в сложных условиях игры;                                 - формирование гибкого навыка, обеспечивающего эффективность приема в сложных условиях игры.</w:t>
      </w:r>
    </w:p>
    <w:p w:rsidR="009E0BD2" w:rsidRDefault="009E0BD2" w:rsidP="00CE233E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104FF" w:rsidRDefault="00A5105D" w:rsidP="00CE233E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Тактическая подготовка: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                           - сочетание специальных такти</w:t>
      </w:r>
      <w:r w:rsidR="00E64ACD">
        <w:rPr>
          <w:rFonts w:ascii="Times New Roman" w:eastAsia="Times New Roman" w:hAnsi="Times New Roman" w:cs="Times New Roman"/>
          <w:color w:val="000000"/>
          <w:sz w:val="28"/>
        </w:rPr>
        <w:t xml:space="preserve">ческих способностей (качеств) с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техническими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приемами;                                                                                                                                      - сочетание (чередование, переключение) тактических приемов и их способов;                                                                                                                             - изучение индивидуальных тактических действий в нападении и защите;                                                                                                                                              - изучение групповых тактических действий в нападении и защите;                       - изучение командных тактических действий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внападений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защите;                                - переключения в выполнении тактических действий - индивидуальных, групповых, командных - отдельно в нападении, отдельно в защите, в защите и нападении.</w:t>
      </w:r>
      <w:proofErr w:type="gramEnd"/>
    </w:p>
    <w:p w:rsidR="008104FF" w:rsidRDefault="00A5105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Интегральная подготовка: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      - установление связи физической и технической подготовки, технической и тактической, теоретической и психологической, двух последних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предыдущими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8104FF" w:rsidRDefault="00A5105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изучение процесса игры посредством игр, подготавливающих к волейболу, учебной двусторонней игры в волейбол по упрощенным правилам;                                                                                                                        - применение изученных технических приемов и тактических действий в учебных играх в волейбол;                                                                                                            - система заданий по применению технических приемов и тактических действий в игре;                                                                                                                                - система установок на игру в контрольных играх и соревнованиях. </w:t>
      </w:r>
    </w:p>
    <w:p w:rsidR="008104FF" w:rsidRDefault="00A5105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Психологическая подготовка: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       - воспитание волевых качеств специфическими средствами и методами (специальные задания в области психологии, убеждение, поощрение, наказание и т.д.);                                                                                                                                              - воспитание волевых качеств в процессе физической, технической, тактической и интегральной подготовки (превышение заданий по сравнению с предыдущими, действия в условиях более сложных, чем на соревнованиях, и т.д.).</w:t>
      </w:r>
      <w:proofErr w:type="gramEnd"/>
    </w:p>
    <w:p w:rsidR="00E64ACD" w:rsidRDefault="00A5105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Теоретическая подготовка: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</w:t>
      </w:r>
    </w:p>
    <w:p w:rsidR="008104FF" w:rsidRDefault="00A5105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вооружение системой знаний в области физической культуры и спорта, тренировк</w:t>
      </w:r>
      <w:r w:rsidR="00E64ACD">
        <w:rPr>
          <w:rFonts w:ascii="Times New Roman" w:eastAsia="Times New Roman" w:hAnsi="Times New Roman" w:cs="Times New Roman"/>
          <w:color w:val="000000"/>
          <w:sz w:val="28"/>
        </w:rPr>
        <w:t xml:space="preserve">и волейболистов, самоконтроля  </w:t>
      </w:r>
      <w:r>
        <w:rPr>
          <w:rFonts w:ascii="Times New Roman" w:eastAsia="Times New Roman" w:hAnsi="Times New Roman" w:cs="Times New Roman"/>
          <w:color w:val="000000"/>
          <w:sz w:val="28"/>
        </w:rPr>
        <w:t>посредством лекций, семинаров, изучения литературных источ</w:t>
      </w:r>
      <w:r w:rsidR="00E64ACD">
        <w:rPr>
          <w:rFonts w:ascii="Times New Roman" w:eastAsia="Times New Roman" w:hAnsi="Times New Roman" w:cs="Times New Roman"/>
          <w:color w:val="000000"/>
          <w:sz w:val="28"/>
        </w:rPr>
        <w:t xml:space="preserve">ников, наблюдений на занятиях и </w:t>
      </w:r>
      <w:r>
        <w:rPr>
          <w:rFonts w:ascii="Times New Roman" w:eastAsia="Times New Roman" w:hAnsi="Times New Roman" w:cs="Times New Roman"/>
          <w:color w:val="000000"/>
          <w:sz w:val="28"/>
        </w:rPr>
        <w:t>соревнованиях, решения тактических задач и т.д.;                                                                                         - умение волейболиста самостоятельно применять приобретенные знания в практике учебно-тренировочной работы.</w:t>
      </w:r>
    </w:p>
    <w:p w:rsidR="009E0BD2" w:rsidRDefault="009E0B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E0BD2" w:rsidRDefault="009E0B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E0BD2" w:rsidRDefault="009E0BD2" w:rsidP="00CE233E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96089" w:rsidRDefault="00E96089" w:rsidP="00CE233E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96089" w:rsidRDefault="00E96089" w:rsidP="00CE233E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104FF" w:rsidRDefault="00A510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Показатели эффективности достижения </w:t>
      </w:r>
    </w:p>
    <w:p w:rsidR="008104FF" w:rsidRDefault="00A5105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планируемых результатов программы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736"/>
        <w:gridCol w:w="3628"/>
        <w:gridCol w:w="1445"/>
        <w:gridCol w:w="1132"/>
        <w:gridCol w:w="912"/>
      </w:tblGrid>
      <w:tr w:rsidR="008104FF">
        <w:trPr>
          <w:jc w:val="center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4FF" w:rsidRDefault="00A510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4FF" w:rsidRDefault="00A5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Степень выраженности</w:t>
            </w:r>
          </w:p>
          <w:p w:rsidR="008104FF" w:rsidRDefault="00A510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оцениваемого качества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4FF" w:rsidRDefault="00A5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Возможное</w:t>
            </w:r>
          </w:p>
          <w:p w:rsidR="008104FF" w:rsidRDefault="00A510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кол-во баллов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4FF" w:rsidRDefault="00A5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Кол. </w:t>
            </w:r>
          </w:p>
          <w:p w:rsidR="008104FF" w:rsidRDefault="00A5105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обуч-ся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4FF" w:rsidRDefault="00A510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8104FF">
        <w:trPr>
          <w:jc w:val="center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4FF" w:rsidRDefault="00A5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Теоретические знания (по основным разделам учебно-тематического плана программы)</w:t>
            </w:r>
          </w:p>
          <w:p w:rsidR="008104FF" w:rsidRDefault="00A510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Соответствие теоретических знаний ребенка программным требованиям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4FF" w:rsidRDefault="00A5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1.минимальный уровень (дети овладели менее чем половины объема знаний, предусмотренных программой);</w:t>
            </w:r>
          </w:p>
          <w:p w:rsidR="008104FF" w:rsidRDefault="00A5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2.средний уровень (объем усвоенных знаний составляет более 2\3);</w:t>
            </w:r>
          </w:p>
          <w:p w:rsidR="008104FF" w:rsidRDefault="00A510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3.максимальный уровень (дети освоили практически весь объем знаний, предусмотренных программой за конкретный период).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4FF" w:rsidRDefault="00A5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балл</w:t>
            </w:r>
          </w:p>
          <w:p w:rsidR="008104FF" w:rsidRDefault="0081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104FF" w:rsidRDefault="0081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104FF" w:rsidRDefault="0081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104FF" w:rsidRDefault="0081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104FF" w:rsidRDefault="00A5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 баллов</w:t>
            </w:r>
          </w:p>
          <w:p w:rsidR="008104FF" w:rsidRDefault="0081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104FF" w:rsidRDefault="0081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104FF" w:rsidRDefault="00A5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баллов</w:t>
            </w:r>
          </w:p>
          <w:p w:rsidR="008104FF" w:rsidRDefault="008104FF">
            <w:pPr>
              <w:spacing w:after="0" w:line="240" w:lineRule="auto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4FF" w:rsidRDefault="00810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4FF" w:rsidRDefault="008104FF">
            <w:pPr>
              <w:rPr>
                <w:rFonts w:ascii="Calibri" w:eastAsia="Calibri" w:hAnsi="Calibri" w:cs="Calibri"/>
              </w:rPr>
            </w:pPr>
          </w:p>
        </w:tc>
      </w:tr>
      <w:tr w:rsidR="008104FF">
        <w:trPr>
          <w:jc w:val="center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4FF" w:rsidRDefault="00A5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Практические умения и навыки, предусмотренные программой (по основным разделам учебно-тематического плана программы)</w:t>
            </w:r>
          </w:p>
          <w:p w:rsidR="008104FF" w:rsidRDefault="00A5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Соответствие практических знаний ребенка программным требованиям</w:t>
            </w:r>
          </w:p>
          <w:p w:rsidR="008104FF" w:rsidRDefault="008104FF">
            <w:pPr>
              <w:spacing w:after="0" w:line="240" w:lineRule="auto"/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4FF" w:rsidRDefault="00A5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1.минимальный уровень (дети овладели менее чем половины объема знаний, предусмотренных программой);</w:t>
            </w:r>
          </w:p>
          <w:p w:rsidR="008104FF" w:rsidRDefault="00A5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2.средний уровень (объем усвоенных знаний составляет более 2\3);</w:t>
            </w:r>
          </w:p>
          <w:p w:rsidR="008104FF" w:rsidRDefault="00A510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3.максимальный уровень (дети освоили практически весь объем знаний, предусмотренных программой за конкретный период).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4FF" w:rsidRDefault="00A5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балл</w:t>
            </w:r>
          </w:p>
          <w:p w:rsidR="008104FF" w:rsidRDefault="0081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104FF" w:rsidRDefault="0081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104FF" w:rsidRDefault="0081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104FF" w:rsidRDefault="0081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104FF" w:rsidRDefault="00A5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 баллов</w:t>
            </w:r>
          </w:p>
          <w:p w:rsidR="008104FF" w:rsidRDefault="0081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104FF" w:rsidRDefault="0081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104FF" w:rsidRDefault="00A5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баллов</w:t>
            </w:r>
          </w:p>
          <w:p w:rsidR="008104FF" w:rsidRDefault="008104FF">
            <w:pPr>
              <w:spacing w:after="0" w:line="240" w:lineRule="auto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4FF" w:rsidRDefault="00810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4FF" w:rsidRDefault="008104FF">
            <w:pPr>
              <w:rPr>
                <w:rFonts w:ascii="Calibri" w:eastAsia="Calibri" w:hAnsi="Calibri" w:cs="Calibri"/>
              </w:rPr>
            </w:pPr>
          </w:p>
        </w:tc>
      </w:tr>
      <w:tr w:rsidR="008104FF">
        <w:trPr>
          <w:jc w:val="center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4FF" w:rsidRDefault="00A5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Творческие навыки</w:t>
            </w:r>
          </w:p>
          <w:p w:rsidR="008104FF" w:rsidRDefault="00A5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Креативность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выполнении практических заданий</w:t>
            </w:r>
          </w:p>
          <w:p w:rsidR="008104FF" w:rsidRDefault="00A510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4FF" w:rsidRDefault="00A5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1.начальный (элементарный) уровень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креативности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(ребенок в состоянии выполнять лишь простейшие практические задания педагога);</w:t>
            </w:r>
          </w:p>
          <w:p w:rsidR="008104FF" w:rsidRDefault="00A5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2.репродуктивный уровень (выполняет в основном задания на основе образца);</w:t>
            </w:r>
          </w:p>
          <w:p w:rsidR="008104FF" w:rsidRDefault="00A510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3.творческий уровень (выполняет практические задания с элементами творчества). 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4FF" w:rsidRDefault="00A5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балл</w:t>
            </w:r>
          </w:p>
          <w:p w:rsidR="008104FF" w:rsidRDefault="0081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104FF" w:rsidRDefault="0081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104FF" w:rsidRDefault="0081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104FF" w:rsidRDefault="0081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104FF" w:rsidRDefault="0081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104FF" w:rsidRDefault="00A5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 баллов</w:t>
            </w:r>
          </w:p>
          <w:p w:rsidR="008104FF" w:rsidRDefault="0081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104FF" w:rsidRDefault="0081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104FF" w:rsidRDefault="00A5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баллов</w:t>
            </w:r>
          </w:p>
          <w:p w:rsidR="008104FF" w:rsidRDefault="008104FF">
            <w:pPr>
              <w:spacing w:after="0" w:line="240" w:lineRule="auto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4FF" w:rsidRDefault="0081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04FF" w:rsidRDefault="008104FF">
            <w:pPr>
              <w:rPr>
                <w:rFonts w:ascii="Calibri" w:eastAsia="Calibri" w:hAnsi="Calibri" w:cs="Calibri"/>
              </w:rPr>
            </w:pPr>
          </w:p>
          <w:p w:rsidR="008104FF" w:rsidRDefault="008104FF">
            <w:pPr>
              <w:rPr>
                <w:rFonts w:ascii="Calibri" w:eastAsia="Calibri" w:hAnsi="Calibri" w:cs="Calibri"/>
              </w:rPr>
            </w:pPr>
          </w:p>
          <w:p w:rsidR="008104FF" w:rsidRDefault="008104FF">
            <w:pPr>
              <w:rPr>
                <w:rFonts w:ascii="Calibri" w:eastAsia="Calibri" w:hAnsi="Calibri" w:cs="Calibri"/>
              </w:rPr>
            </w:pPr>
          </w:p>
          <w:p w:rsidR="008104FF" w:rsidRDefault="008104FF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4FF" w:rsidRDefault="008104FF">
            <w:pPr>
              <w:rPr>
                <w:rFonts w:ascii="Calibri" w:eastAsia="Calibri" w:hAnsi="Calibri" w:cs="Calibri"/>
              </w:rPr>
            </w:pPr>
          </w:p>
        </w:tc>
      </w:tr>
      <w:tr w:rsidR="008104FF">
        <w:trPr>
          <w:jc w:val="center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4FF" w:rsidRDefault="00A5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Умение аккуратно выполнять работу</w:t>
            </w:r>
          </w:p>
          <w:p w:rsidR="008104FF" w:rsidRDefault="008104FF">
            <w:pPr>
              <w:spacing w:after="0" w:line="240" w:lineRule="auto"/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4FF" w:rsidRDefault="00A510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Аккуратность и ответственность в работе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4FF" w:rsidRDefault="00A5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Удовлетв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  <w:p w:rsidR="008104FF" w:rsidRDefault="00A5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Хорошо</w:t>
            </w:r>
          </w:p>
          <w:p w:rsidR="008104FF" w:rsidRDefault="00A510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Отлично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4FF" w:rsidRDefault="008104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104FF">
        <w:trPr>
          <w:jc w:val="center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4FF" w:rsidRDefault="00A510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Навыки соблюдения в процессе деятельности правил безопасности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4FF" w:rsidRDefault="00A510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4FF" w:rsidRDefault="00A5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Удовлетв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  <w:p w:rsidR="008104FF" w:rsidRDefault="00A5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Хорошо</w:t>
            </w:r>
          </w:p>
          <w:p w:rsidR="008104FF" w:rsidRDefault="00A510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Отлично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4FF" w:rsidRDefault="008104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104FF" w:rsidRDefault="0081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E0BD2" w:rsidRDefault="009E0BD2">
      <w:pPr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104FF" w:rsidRDefault="00A5105D">
      <w:pPr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Материально-техническое обеспечение.</w:t>
      </w:r>
    </w:p>
    <w:p w:rsidR="008104FF" w:rsidRDefault="00A5105D">
      <w:pPr>
        <w:ind w:left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Подбор оборудования для занятий определяется задачами программой. Количество инвентаря определяется из расчёта активного участия всех детей в процессе занятий.</w:t>
      </w:r>
    </w:p>
    <w:p w:rsidR="008104FF" w:rsidRDefault="00A5105D">
      <w:pPr>
        <w:tabs>
          <w:tab w:val="left" w:pos="6465"/>
        </w:tabs>
        <w:ind w:left="708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8104FF" w:rsidRDefault="00A5105D">
      <w:pPr>
        <w:ind w:left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1. Сетка волейбольная                          </w:t>
      </w:r>
      <w:r w:rsidR="00E64ACD">
        <w:rPr>
          <w:rFonts w:ascii="Times New Roman" w:eastAsia="Times New Roman" w:hAnsi="Times New Roman" w:cs="Times New Roman"/>
          <w:color w:val="000000"/>
          <w:sz w:val="28"/>
        </w:rPr>
        <w:t>1 штука</w:t>
      </w:r>
    </w:p>
    <w:p w:rsidR="008104FF" w:rsidRDefault="00A5105D" w:rsidP="00E64ACD">
      <w:pPr>
        <w:ind w:left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2. Стойки волейбольные                      2 штуки</w:t>
      </w:r>
    </w:p>
    <w:p w:rsidR="008104FF" w:rsidRDefault="00A5105D">
      <w:pPr>
        <w:ind w:left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="00E64ACD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Гимнастические маты                       </w:t>
      </w:r>
      <w:r w:rsidR="00E64ACD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штуки</w:t>
      </w:r>
    </w:p>
    <w:p w:rsidR="008104FF" w:rsidRDefault="00A5105D">
      <w:pPr>
        <w:ind w:left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="00E64ACD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>. Скакалки                                           15 штук</w:t>
      </w:r>
    </w:p>
    <w:p w:rsidR="008104FF" w:rsidRDefault="00A5105D">
      <w:pPr>
        <w:ind w:left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9E0BD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E64ACD">
        <w:rPr>
          <w:rFonts w:ascii="Times New Roman" w:eastAsia="Times New Roman" w:hAnsi="Times New Roman" w:cs="Times New Roman"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Мячи волейбольные                         </w:t>
      </w:r>
      <w:r w:rsidR="00E64ACD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штук</w:t>
      </w:r>
      <w:r w:rsidR="00E64ACD">
        <w:rPr>
          <w:rFonts w:ascii="Times New Roman" w:eastAsia="Times New Roman" w:hAnsi="Times New Roman" w:cs="Times New Roman"/>
          <w:color w:val="000000"/>
          <w:sz w:val="28"/>
        </w:rPr>
        <w:t>и</w:t>
      </w:r>
    </w:p>
    <w:p w:rsidR="008104FF" w:rsidRDefault="00E64ACD">
      <w:pPr>
        <w:ind w:left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</w:p>
    <w:p w:rsidR="008104FF" w:rsidRDefault="008104F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104FF" w:rsidRDefault="00A5105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Литература:</w:t>
      </w:r>
    </w:p>
    <w:p w:rsidR="008104FF" w:rsidRDefault="00A5105D">
      <w:pPr>
        <w:tabs>
          <w:tab w:val="left" w:pos="475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Богданов Г.П.,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Утенов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О.У. Система внеурочных занятий со школьниками  оздоровительной физической культурой, спортом и туризмом, 1993.</w:t>
      </w:r>
    </w:p>
    <w:p w:rsidR="008104FF" w:rsidRDefault="00A5105D">
      <w:pPr>
        <w:tabs>
          <w:tab w:val="left" w:pos="475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Виноградов П.А. Физическая культура и здоровый образ жизни, 1991.</w:t>
      </w:r>
    </w:p>
    <w:p w:rsidR="008104FF" w:rsidRDefault="00A5105D">
      <w:pPr>
        <w:tabs>
          <w:tab w:val="left" w:pos="475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Панкеев И. Русские народные игры.- Москва, 1998.</w:t>
      </w:r>
    </w:p>
    <w:p w:rsidR="008104FF" w:rsidRDefault="00A5105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Белоножкина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О.В., Егунова Г.В. Спортивно-оздоровительные мероприятия в школе. Волгоград 2007.</w:t>
      </w:r>
    </w:p>
    <w:p w:rsidR="008104FF" w:rsidRDefault="00A5105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Советова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Е.В. Оздоровительные технологии в школе. Росто</w:t>
      </w:r>
      <w:proofErr w:type="gramStart"/>
      <w:r>
        <w:rPr>
          <w:rFonts w:ascii="Times New Roman" w:eastAsia="Times New Roman" w:hAnsi="Times New Roman" w:cs="Times New Roman"/>
          <w:sz w:val="28"/>
        </w:rPr>
        <w:t>в-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на- Дону 2006.</w:t>
      </w:r>
    </w:p>
    <w:p w:rsidR="009E0BD2" w:rsidRDefault="00A5105D" w:rsidP="00CE233E">
      <w:pPr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Внеурочная деятельность учащихся. </w:t>
      </w:r>
      <w:r w:rsidR="00E64ACD">
        <w:rPr>
          <w:rFonts w:ascii="Times New Roman" w:eastAsia="Times New Roman" w:hAnsi="Times New Roman" w:cs="Times New Roman"/>
          <w:sz w:val="28"/>
        </w:rPr>
        <w:t>Пионер</w:t>
      </w:r>
      <w:r>
        <w:rPr>
          <w:rFonts w:ascii="Times New Roman" w:eastAsia="Times New Roman" w:hAnsi="Times New Roman" w:cs="Times New Roman"/>
          <w:sz w:val="28"/>
        </w:rPr>
        <w:t xml:space="preserve">бол: пособие для учителей и методистов /Г.А.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Колодницкий</w:t>
      </w:r>
      <w:proofErr w:type="spellEnd"/>
      <w:r>
        <w:rPr>
          <w:rFonts w:ascii="Times New Roman" w:eastAsia="Times New Roman" w:hAnsi="Times New Roman" w:cs="Times New Roman"/>
          <w:sz w:val="28"/>
        </w:rPr>
        <w:t>, В.С. Кузнецов, М.В.</w:t>
      </w:r>
      <w:r w:rsidR="00A35CBA">
        <w:rPr>
          <w:rFonts w:ascii="Times New Roman" w:eastAsia="Times New Roman" w:hAnsi="Times New Roman" w:cs="Times New Roman"/>
          <w:sz w:val="28"/>
        </w:rPr>
        <w:t xml:space="preserve"> Маслов. - М.: Просвещение, 2012 </w:t>
      </w:r>
      <w:r>
        <w:rPr>
          <w:rFonts w:ascii="Times New Roman" w:eastAsia="Times New Roman" w:hAnsi="Times New Roman" w:cs="Times New Roman"/>
          <w:sz w:val="28"/>
        </w:rPr>
        <w:t>г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104FF" w:rsidRDefault="00D41C34">
      <w:pPr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8104FF" w:rsidRDefault="008104FF">
      <w:pPr>
        <w:rPr>
          <w:rFonts w:ascii="Times New Roman" w:eastAsia="Times New Roman" w:hAnsi="Times New Roman" w:cs="Times New Roman"/>
          <w:sz w:val="28"/>
        </w:rPr>
      </w:pPr>
    </w:p>
    <w:sectPr w:rsidR="008104FF" w:rsidSect="009E0BD2">
      <w:footerReference w:type="default" r:id="rId7"/>
      <w:pgSz w:w="11906" w:h="16838"/>
      <w:pgMar w:top="851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0FE" w:rsidRDefault="00A570FE" w:rsidP="009E0BD2">
      <w:pPr>
        <w:spacing w:after="0" w:line="240" w:lineRule="auto"/>
      </w:pPr>
      <w:r>
        <w:separator/>
      </w:r>
    </w:p>
  </w:endnote>
  <w:endnote w:type="continuationSeparator" w:id="0">
    <w:p w:rsidR="00A570FE" w:rsidRDefault="00A570FE" w:rsidP="009E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8740709"/>
      <w:docPartObj>
        <w:docPartGallery w:val="Page Numbers (Bottom of Page)"/>
        <w:docPartUnique/>
      </w:docPartObj>
    </w:sdtPr>
    <w:sdtContent>
      <w:p w:rsidR="009E0BD2" w:rsidRDefault="00003765">
        <w:pPr>
          <w:pStyle w:val="a6"/>
          <w:jc w:val="right"/>
        </w:pPr>
        <w:r>
          <w:fldChar w:fldCharType="begin"/>
        </w:r>
        <w:r w:rsidR="009E0BD2">
          <w:instrText>PAGE   \* MERGEFORMAT</w:instrText>
        </w:r>
        <w:r>
          <w:fldChar w:fldCharType="separate"/>
        </w:r>
        <w:r w:rsidR="00D41C34">
          <w:rPr>
            <w:noProof/>
          </w:rPr>
          <w:t>2</w:t>
        </w:r>
        <w:r>
          <w:fldChar w:fldCharType="end"/>
        </w:r>
      </w:p>
    </w:sdtContent>
  </w:sdt>
  <w:p w:rsidR="009E0BD2" w:rsidRDefault="009E0B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0FE" w:rsidRDefault="00A570FE" w:rsidP="009E0BD2">
      <w:pPr>
        <w:spacing w:after="0" w:line="240" w:lineRule="auto"/>
      </w:pPr>
      <w:r>
        <w:separator/>
      </w:r>
    </w:p>
  </w:footnote>
  <w:footnote w:type="continuationSeparator" w:id="0">
    <w:p w:rsidR="00A570FE" w:rsidRDefault="00A570FE" w:rsidP="009E0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401F"/>
    <w:multiLevelType w:val="multilevel"/>
    <w:tmpl w:val="67F8F9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179F7"/>
    <w:multiLevelType w:val="multilevel"/>
    <w:tmpl w:val="AF640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F24AB3"/>
    <w:multiLevelType w:val="hybridMultilevel"/>
    <w:tmpl w:val="CFC0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1237A"/>
    <w:multiLevelType w:val="multilevel"/>
    <w:tmpl w:val="5BFC42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6A7807"/>
    <w:multiLevelType w:val="multilevel"/>
    <w:tmpl w:val="0D223A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8C6D84"/>
    <w:multiLevelType w:val="multilevel"/>
    <w:tmpl w:val="8438C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3251B0"/>
    <w:multiLevelType w:val="multilevel"/>
    <w:tmpl w:val="25CA2B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523447"/>
    <w:multiLevelType w:val="multilevel"/>
    <w:tmpl w:val="A740D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7C6BD2"/>
    <w:multiLevelType w:val="multilevel"/>
    <w:tmpl w:val="497EF7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202E17"/>
    <w:multiLevelType w:val="multilevel"/>
    <w:tmpl w:val="C7965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BE1737"/>
    <w:multiLevelType w:val="multilevel"/>
    <w:tmpl w:val="8C4E1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CE2F3C"/>
    <w:multiLevelType w:val="multilevel"/>
    <w:tmpl w:val="B8AC4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ED179B"/>
    <w:multiLevelType w:val="multilevel"/>
    <w:tmpl w:val="B8288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DC7B8B"/>
    <w:multiLevelType w:val="multilevel"/>
    <w:tmpl w:val="895C25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13"/>
  </w:num>
  <w:num w:numId="7">
    <w:abstractNumId w:val="1"/>
  </w:num>
  <w:num w:numId="8">
    <w:abstractNumId w:val="12"/>
  </w:num>
  <w:num w:numId="9">
    <w:abstractNumId w:val="11"/>
  </w:num>
  <w:num w:numId="10">
    <w:abstractNumId w:val="3"/>
  </w:num>
  <w:num w:numId="11">
    <w:abstractNumId w:val="6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04FF"/>
    <w:rsid w:val="00003765"/>
    <w:rsid w:val="001F1A8E"/>
    <w:rsid w:val="001F3D5A"/>
    <w:rsid w:val="002B27E0"/>
    <w:rsid w:val="002C614D"/>
    <w:rsid w:val="00311D2E"/>
    <w:rsid w:val="004074E3"/>
    <w:rsid w:val="0046256E"/>
    <w:rsid w:val="004B5403"/>
    <w:rsid w:val="004B5778"/>
    <w:rsid w:val="004D040F"/>
    <w:rsid w:val="005822A9"/>
    <w:rsid w:val="00726C91"/>
    <w:rsid w:val="008104FF"/>
    <w:rsid w:val="008135AC"/>
    <w:rsid w:val="00881ADF"/>
    <w:rsid w:val="009179ED"/>
    <w:rsid w:val="009C7697"/>
    <w:rsid w:val="009E0BD2"/>
    <w:rsid w:val="00A35CBA"/>
    <w:rsid w:val="00A5105D"/>
    <w:rsid w:val="00A570FE"/>
    <w:rsid w:val="00AD085E"/>
    <w:rsid w:val="00AD4724"/>
    <w:rsid w:val="00B3426E"/>
    <w:rsid w:val="00BB2FE7"/>
    <w:rsid w:val="00CD1C7E"/>
    <w:rsid w:val="00CE233E"/>
    <w:rsid w:val="00D276EE"/>
    <w:rsid w:val="00D41C34"/>
    <w:rsid w:val="00D7391D"/>
    <w:rsid w:val="00DB25E0"/>
    <w:rsid w:val="00E64ACD"/>
    <w:rsid w:val="00E90905"/>
    <w:rsid w:val="00E96089"/>
    <w:rsid w:val="00EA0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9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BD2"/>
  </w:style>
  <w:style w:type="paragraph" w:styleId="a6">
    <w:name w:val="footer"/>
    <w:basedOn w:val="a"/>
    <w:link w:val="a7"/>
    <w:uiPriority w:val="99"/>
    <w:unhideWhenUsed/>
    <w:rsid w:val="009E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9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BD2"/>
  </w:style>
  <w:style w:type="paragraph" w:styleId="a6">
    <w:name w:val="footer"/>
    <w:basedOn w:val="a"/>
    <w:link w:val="a7"/>
    <w:uiPriority w:val="99"/>
    <w:unhideWhenUsed/>
    <w:rsid w:val="009E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2021-10-19T13:43:00Z</dcterms:created>
  <dcterms:modified xsi:type="dcterms:W3CDTF">2021-10-25T01:41:00Z</dcterms:modified>
</cp:coreProperties>
</file>