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71" w:rsidRDefault="00584BCF" w:rsidP="00D16D71">
      <w:pPr>
        <w:tabs>
          <w:tab w:val="left" w:pos="104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BC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06896" cy="8267700"/>
            <wp:effectExtent l="0" t="0" r="0" b="0"/>
            <wp:docPr id="4" name="Рисунок 4" descr="C:\Users\4_Кабинет\Desktop\На сайт программ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На сайт программы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00" cy="82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71" w:rsidRDefault="00D16D71" w:rsidP="00D16D71">
      <w:pPr>
        <w:tabs>
          <w:tab w:val="left" w:pos="104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D71" w:rsidRDefault="00D16D71" w:rsidP="00D16D71">
      <w:pPr>
        <w:tabs>
          <w:tab w:val="left" w:pos="104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33" w:rsidRDefault="00891C33" w:rsidP="00584BCF">
      <w:pPr>
        <w:tabs>
          <w:tab w:val="left" w:pos="1042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1C33" w:rsidRDefault="00891C33" w:rsidP="00D16D71">
      <w:pPr>
        <w:tabs>
          <w:tab w:val="left" w:pos="104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33" w:rsidRDefault="00891C33" w:rsidP="00891C33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1C33" w:rsidRDefault="00891C33" w:rsidP="00891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1C33" w:rsidRPr="00891C33" w:rsidRDefault="00891C33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91C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891C33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891C33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891C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891C33" w:rsidRPr="00891C33" w:rsidRDefault="00891C33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r w:rsidRPr="00891C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Алтайского края от 03.04.2020г. №523;</w:t>
      </w:r>
    </w:p>
    <w:p w:rsidR="00891C33" w:rsidRPr="00891C33" w:rsidRDefault="00584BCF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891C33" w:rsidRPr="00891C33">
        <w:rPr>
          <w:rFonts w:ascii="Times New Roman" w:hAnsi="Times New Roman" w:cs="Times New Roman"/>
          <w:sz w:val="24"/>
          <w:lang w:val="ru-RU"/>
        </w:rPr>
        <w:t>;</w:t>
      </w:r>
    </w:p>
    <w:p w:rsidR="00891C33" w:rsidRPr="00891C33" w:rsidRDefault="00891C33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891C33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891C33" w:rsidRPr="00891C33" w:rsidRDefault="00584BCF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891C33" w:rsidRPr="00891C33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891C33" w:rsidRPr="00891C33" w:rsidRDefault="00891C33" w:rsidP="00891C33">
      <w:pPr>
        <w:pStyle w:val="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891C33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891C33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891C33" w:rsidRPr="00891C33" w:rsidRDefault="00584BCF" w:rsidP="00891C3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891C33" w:rsidRPr="00891C33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891C33" w:rsidRPr="00891C33" w:rsidRDefault="00584BCF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891C33" w:rsidRPr="00891C33">
        <w:rPr>
          <w:rFonts w:ascii="Times New Roman" w:hAnsi="Times New Roman" w:cs="Times New Roman"/>
          <w:sz w:val="24"/>
          <w:lang w:val="ru-RU"/>
        </w:rPr>
        <w:t>;</w:t>
      </w:r>
    </w:p>
    <w:p w:rsidR="00891C33" w:rsidRPr="00891C33" w:rsidRDefault="00584BCF" w:rsidP="00891C3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Порядка работы, режима и формах обучения в</w:t>
        </w:r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891C33" w:rsidRPr="00891C33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891C33" w:rsidRPr="00891C33">
        <w:rPr>
          <w:rFonts w:ascii="Times New Roman" w:hAnsi="Times New Roman" w:cs="Times New Roman"/>
          <w:sz w:val="24"/>
          <w:lang w:val="ru-RU"/>
        </w:rPr>
        <w:t>.</w:t>
      </w:r>
    </w:p>
    <w:p w:rsidR="00891C33" w:rsidRDefault="00891C33" w:rsidP="00891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>
        <w:rPr>
          <w:rFonts w:ascii="Times New Roman" w:hAnsi="Times New Roman"/>
          <w:sz w:val="24"/>
          <w:szCs w:val="24"/>
        </w:rPr>
        <w:t>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891C33" w:rsidRDefault="00891C33" w:rsidP="00891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Изобразительное искусство должно быть осуществлено с 13 апреля 2020 года по 30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891C33" w:rsidRPr="00891C33" w:rsidRDefault="00891C33" w:rsidP="00891C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33">
        <w:rPr>
          <w:rFonts w:ascii="Times New Roman" w:hAnsi="Times New Roman"/>
          <w:b/>
          <w:sz w:val="24"/>
          <w:szCs w:val="24"/>
        </w:rPr>
        <w:t>5класс.</w:t>
      </w:r>
    </w:p>
    <w:p w:rsidR="00891C33" w:rsidRPr="00D16D71" w:rsidRDefault="00891C33" w:rsidP="00891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D71">
        <w:rPr>
          <w:rFonts w:ascii="Times New Roman" w:hAnsi="Times New Roman" w:cs="Times New Roman"/>
          <w:bCs/>
          <w:sz w:val="24"/>
          <w:szCs w:val="24"/>
        </w:rPr>
        <w:t>1. Тема: «Как создается композиция. Сюжетная композиция. Тема подвига.» И  тема: «Законы, правила и средства тематической композиции»</w:t>
      </w:r>
    </w:p>
    <w:p w:rsidR="00891C33" w:rsidRPr="00D16D71" w:rsidRDefault="00891C33" w:rsidP="00891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D71">
        <w:rPr>
          <w:rFonts w:ascii="Times New Roman" w:hAnsi="Times New Roman" w:cs="Times New Roman"/>
          <w:bCs/>
          <w:sz w:val="24"/>
          <w:szCs w:val="24"/>
        </w:rPr>
        <w:t xml:space="preserve"> 2. Тема: «От чего зависит выбор художественного материала. Мы делаем живописные наброски и этюды животных».  И тема: « Особенности работ, выполненных по памяти и по представлению. Мы рисуем животных».</w:t>
      </w:r>
    </w:p>
    <w:p w:rsidR="00891C33" w:rsidRDefault="00891C33" w:rsidP="00891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D71">
        <w:rPr>
          <w:rFonts w:ascii="Times New Roman" w:hAnsi="Times New Roman" w:cs="Times New Roman"/>
          <w:bCs/>
          <w:sz w:val="24"/>
          <w:szCs w:val="24"/>
        </w:rPr>
        <w:t>3. Тема: «Художественный язык декоративно- прикладного искусства. Статика и динамика в декоративной композиции». И тема: «Народные художественные промыслы. Роспись по дереву»  и тема: «Хохломская роспись. Роспись Северной Двины и Мезени»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1C33" w:rsidRDefault="00891C33" w:rsidP="00891C33">
      <w:pPr>
        <w:tabs>
          <w:tab w:val="left" w:pos="104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91C33" w:rsidRDefault="00891C33" w:rsidP="00891C33">
      <w:pPr>
        <w:tabs>
          <w:tab w:val="left" w:pos="104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91C33" w:rsidRDefault="00891C33" w:rsidP="00891C33">
      <w:pPr>
        <w:tabs>
          <w:tab w:val="left" w:pos="1042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класс.</w:t>
      </w:r>
    </w:p>
    <w:p w:rsidR="00891C33" w:rsidRPr="00891C33" w:rsidRDefault="00891C33" w:rsidP="00891C3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91C33">
        <w:rPr>
          <w:rFonts w:ascii="Times New Roman" w:hAnsi="Times New Roman" w:cs="Times New Roman"/>
          <w:bCs/>
          <w:sz w:val="24"/>
          <w:szCs w:val="24"/>
        </w:rPr>
        <w:t xml:space="preserve">«Средства художественной выразительности композиции. </w:t>
      </w:r>
      <w:r w:rsidRPr="00891C33">
        <w:rPr>
          <w:rFonts w:ascii="Times New Roman" w:hAnsi="Times New Roman" w:cs="Times New Roman"/>
          <w:sz w:val="24"/>
          <w:szCs w:val="24"/>
        </w:rPr>
        <w:t>Прогулки по музеям. Музей Гуггенхайма. Государственная Третьяковская галерея.» и</w:t>
      </w:r>
      <w:r w:rsidRPr="00891C33">
        <w:rPr>
          <w:rFonts w:ascii="Times New Roman" w:hAnsi="Times New Roman" w:cs="Times New Roman"/>
          <w:bCs/>
          <w:sz w:val="24"/>
          <w:szCs w:val="24"/>
        </w:rPr>
        <w:t xml:space="preserve"> «Основы макетирования. Выполняем проект макета книги». </w:t>
      </w:r>
    </w:p>
    <w:p w:rsidR="00D16D71" w:rsidRPr="00891C33" w:rsidRDefault="00891C33">
      <w:pPr>
        <w:rPr>
          <w:rFonts w:ascii="Times New Roman" w:hAnsi="Times New Roman" w:cs="Times New Roman"/>
          <w:b/>
        </w:rPr>
      </w:pPr>
      <w:r w:rsidRPr="00891C33">
        <w:rPr>
          <w:rFonts w:ascii="Times New Roman" w:hAnsi="Times New Roman" w:cs="Times New Roman"/>
          <w:b/>
        </w:rPr>
        <w:t>7 класс.</w:t>
      </w:r>
    </w:p>
    <w:p w:rsidR="00891C33" w:rsidRPr="00755286" w:rsidRDefault="00891C33" w:rsidP="00891C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 w:rsidRPr="00D16D71">
        <w:rPr>
          <w:rFonts w:ascii="Times New Roman" w:hAnsi="Times New Roman" w:cs="Times New Roman"/>
          <w:sz w:val="24"/>
          <w:szCs w:val="24"/>
        </w:rPr>
        <w:t>«</w:t>
      </w:r>
      <w:r w:rsidRPr="00D16D71">
        <w:rPr>
          <w:rFonts w:ascii="Times New Roman" w:hAnsi="Times New Roman" w:cs="Times New Roman"/>
          <w:bCs/>
          <w:sz w:val="24"/>
          <w:szCs w:val="24"/>
        </w:rPr>
        <w:t xml:space="preserve">Линейная перспектива в рисовании и проектировании интерьеров» и «Отражение эпохи в интерьере. Рисование интерьера при естественном и искусственном освещении»; «Живописные техники. Неоимпрессионисты и техника пуантилизма» и «Живописные техники. Неоимпрессионисты и техника пуантилизма. </w:t>
      </w:r>
      <w:r w:rsidRPr="00D16D71">
        <w:rPr>
          <w:rFonts w:ascii="Times New Roman" w:hAnsi="Times New Roman" w:cs="Times New Roman"/>
          <w:sz w:val="24"/>
          <w:szCs w:val="24"/>
        </w:rPr>
        <w:t>Прогулки по</w:t>
      </w:r>
      <w:r w:rsidRPr="00D16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D71">
        <w:rPr>
          <w:rFonts w:ascii="Times New Roman" w:hAnsi="Times New Roman" w:cs="Times New Roman"/>
          <w:sz w:val="24"/>
          <w:szCs w:val="24"/>
        </w:rPr>
        <w:t>музеям.</w:t>
      </w:r>
      <w:r w:rsidRPr="00D16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D71">
        <w:rPr>
          <w:rFonts w:ascii="Times New Roman" w:hAnsi="Times New Roman" w:cs="Times New Roman"/>
          <w:sz w:val="24"/>
          <w:szCs w:val="24"/>
        </w:rPr>
        <w:t>ГМИИ им. А. С. Пушкина»</w:t>
      </w:r>
    </w:p>
    <w:p w:rsidR="00D16D71" w:rsidRPr="00891C33" w:rsidRDefault="00891C33" w:rsidP="00891C33">
      <w:pPr>
        <w:rPr>
          <w:rFonts w:ascii="Times New Roman" w:hAnsi="Times New Roman" w:cs="Times New Roman"/>
          <w:sz w:val="28"/>
          <w:szCs w:val="28"/>
        </w:rPr>
      </w:pPr>
      <w:r w:rsidRPr="00891C33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D16D71" w:rsidRPr="00891C33" w:rsidRDefault="00D16D71" w:rsidP="00891C33">
      <w:pPr>
        <w:rPr>
          <w:rFonts w:ascii="Times New Roman" w:hAnsi="Times New Roman" w:cs="Times New Roman"/>
          <w:b/>
          <w:sz w:val="28"/>
          <w:szCs w:val="28"/>
        </w:rPr>
      </w:pPr>
      <w:r w:rsidRPr="00D16D71">
        <w:rPr>
          <w:rFonts w:ascii="Times New Roman" w:hAnsi="Times New Roman" w:cs="Times New Roman"/>
          <w:b/>
          <w:sz w:val="28"/>
          <w:szCs w:val="28"/>
        </w:rPr>
        <w:t>5 класс.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6"/>
        <w:gridCol w:w="6481"/>
        <w:gridCol w:w="850"/>
        <w:gridCol w:w="2227"/>
      </w:tblGrid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Тема раздела.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часов. </w:t>
            </w:r>
          </w:p>
        </w:tc>
        <w:tc>
          <w:tcPr>
            <w:tcW w:w="2227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формы. </w:t>
            </w:r>
          </w:p>
        </w:tc>
      </w:tr>
      <w:tr w:rsidR="00D16D71" w:rsidRPr="00F424DA" w:rsidTr="00D16D71">
        <w:tc>
          <w:tcPr>
            <w:tcW w:w="756" w:type="dxa"/>
            <w:vMerge w:val="restart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создается композиция. Сюжетная композиция. Тема подвига.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Русский музей.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тему</w:t>
            </w:r>
          </w:p>
        </w:tc>
        <w:tc>
          <w:tcPr>
            <w:tcW w:w="850" w:type="dxa"/>
            <w:vMerge w:val="restart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 w:val="restart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словесные методы, наглядные, практические, объяснительно-иллюстративный, репродуктивный, проблемное изложение, частично поисковый, исследовательский,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наглядных методов </w:t>
            </w: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обучения основным.</w:t>
            </w:r>
          </w:p>
        </w:tc>
      </w:tr>
      <w:tr w:rsidR="00D16D71" w:rsidRPr="00F424DA" w:rsidTr="00D16D71">
        <w:tc>
          <w:tcPr>
            <w:tcW w:w="756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Законы, правила и средства тематической композиции.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Эрмитаж.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тему</w:t>
            </w:r>
          </w:p>
        </w:tc>
        <w:tc>
          <w:tcPr>
            <w:tcW w:w="850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  <w:vMerge w:val="restart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чего зависит выбор художественного материала. Мы делаем живописные наброски и этюды животных.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по памяти и по представлению</w:t>
            </w:r>
          </w:p>
        </w:tc>
        <w:tc>
          <w:tcPr>
            <w:tcW w:w="850" w:type="dxa"/>
            <w:vMerge w:val="restart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работ, выполненных по памяти и по представлению. Мы рисуем животных.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по памяти и по представлению</w:t>
            </w:r>
          </w:p>
        </w:tc>
        <w:tc>
          <w:tcPr>
            <w:tcW w:w="850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Иллюстрирование литературных произведений.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тему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AD2DD4">
        <w:trPr>
          <w:trHeight w:val="2760"/>
        </w:trPr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язык декоративно- прикладного искусства.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Статика и динамика в декоративной композиции. </w:t>
            </w: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Декоративная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художественные промыслы. Роспись по дереву.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Хохломская роспись. Роспись Северной Двины и Мезени.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Декоративная работа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Красота, созданная своими руками. Городецкая роспись.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Декоративная работа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Скульптура — летопись истории. Виды скульптуры.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Лувр.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Игрушечные промыслы.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Глиняные игрушки.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1" w:rsidRDefault="00D16D71" w:rsidP="00891C33">
      <w:pPr>
        <w:rPr>
          <w:rFonts w:ascii="Times New Roman" w:hAnsi="Times New Roman" w:cs="Times New Roman"/>
          <w:sz w:val="28"/>
          <w:szCs w:val="28"/>
        </w:rPr>
      </w:pPr>
    </w:p>
    <w:p w:rsidR="00D16D71" w:rsidRPr="00891C33" w:rsidRDefault="00D16D71" w:rsidP="00891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71">
        <w:rPr>
          <w:rFonts w:ascii="Times New Roman" w:hAnsi="Times New Roman" w:cs="Times New Roman"/>
          <w:b/>
          <w:sz w:val="28"/>
          <w:szCs w:val="28"/>
        </w:rPr>
        <w:t>6 класс.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6"/>
        <w:gridCol w:w="6481"/>
        <w:gridCol w:w="850"/>
        <w:gridCol w:w="2227"/>
      </w:tblGrid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Тема раздела.</w:t>
            </w:r>
          </w:p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часов. </w:t>
            </w:r>
          </w:p>
        </w:tc>
        <w:tc>
          <w:tcPr>
            <w:tcW w:w="2227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формы. </w:t>
            </w:r>
          </w:p>
        </w:tc>
      </w:tr>
      <w:tr w:rsidR="00D16D71" w:rsidRPr="00F424DA" w:rsidTr="00D16D71">
        <w:tc>
          <w:tcPr>
            <w:tcW w:w="756" w:type="dxa"/>
            <w:vMerge w:val="restart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Merge w:val="restart"/>
          </w:tcPr>
          <w:p w:rsidR="00D16D71" w:rsidRPr="00F424DA" w:rsidRDefault="00D16D71" w:rsidP="00D1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художественной выразительности композиции.</w:t>
            </w:r>
          </w:p>
          <w:p w:rsidR="00D16D71" w:rsidRPr="00F424DA" w:rsidRDefault="00D16D71" w:rsidP="00D1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Музей Гуггенхайма. Государственная Третьяковская галерея.</w:t>
            </w:r>
          </w:p>
          <w:p w:rsidR="00D16D71" w:rsidRPr="00F424DA" w:rsidRDefault="00D16D71" w:rsidP="00D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тему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макетирования. Выполняем проект макета книги.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по воображению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vMerge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 w:val="restart"/>
          </w:tcPr>
          <w:p w:rsidR="00D16D71" w:rsidRPr="00F424DA" w:rsidRDefault="00D16D71" w:rsidP="00D1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словесные методы, наглядные, практические, объяснительно-иллюстративный, репродуктивный, проблемное изложение, частично поисковый, исследовательский,</w:t>
            </w:r>
          </w:p>
          <w:p w:rsidR="00D16D71" w:rsidRPr="00F424DA" w:rsidRDefault="00D16D71" w:rsidP="00D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наглядных методов </w:t>
            </w: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обучения основным.</w:t>
            </w: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художественным образом в композиции. Мимика как средство выразительности композиции.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Вятский художественный музей.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 ена тему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 русском народном костюме. Сарафанный и паневный комплексы.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Прогулки по музеям. Пензенская картинная галерея.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тему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Орнаментальная композиция.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Декоративная работа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декоративной композиции.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Декоративная работа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Геральдика. Составляем фамильный герб.</w:t>
            </w:r>
          </w:p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по воображени</w:t>
            </w: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F424DA" w:rsidTr="00D16D71">
        <w:trPr>
          <w:trHeight w:val="70"/>
        </w:trPr>
        <w:tc>
          <w:tcPr>
            <w:tcW w:w="756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D16D71" w:rsidRPr="00F424DA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F424DA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1" w:rsidRDefault="00D16D71" w:rsidP="00D16D71">
      <w:pPr>
        <w:rPr>
          <w:rFonts w:ascii="Times New Roman" w:hAnsi="Times New Roman" w:cs="Times New Roman"/>
          <w:b/>
          <w:sz w:val="28"/>
          <w:szCs w:val="28"/>
        </w:rPr>
      </w:pPr>
    </w:p>
    <w:p w:rsidR="00D16D71" w:rsidRDefault="00D16D71" w:rsidP="00D16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6"/>
        <w:gridCol w:w="6480"/>
        <w:gridCol w:w="850"/>
        <w:gridCol w:w="2227"/>
      </w:tblGrid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Тема раздела.</w:t>
            </w:r>
          </w:p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часов. </w:t>
            </w:r>
          </w:p>
        </w:tc>
        <w:tc>
          <w:tcPr>
            <w:tcW w:w="2227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формы. </w:t>
            </w:r>
          </w:p>
        </w:tc>
      </w:tr>
      <w:tr w:rsidR="00D16D71" w:rsidRPr="00755286" w:rsidTr="0016305D">
        <w:trPr>
          <w:trHeight w:val="655"/>
        </w:trPr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Летопись истории. Архитектурный дизайн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по воображению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D16D71" w:rsidRPr="00F424DA" w:rsidRDefault="00D16D71" w:rsidP="00D1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словесные методы, наглядные, практические, объяснительно-иллюстративный, репродуктивный, проблемное изложение, частично поисковый, исследовательский,</w:t>
            </w:r>
          </w:p>
          <w:p w:rsidR="00D16D71" w:rsidRPr="00755286" w:rsidRDefault="00D16D71" w:rsidP="00D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наглядных методов </w:t>
            </w:r>
            <w:r w:rsidRPr="00F424DA">
              <w:rPr>
                <w:rFonts w:ascii="Times New Roman" w:hAnsi="Times New Roman" w:cs="Times New Roman"/>
                <w:sz w:val="24"/>
                <w:szCs w:val="24"/>
              </w:rPr>
              <w:t>обучения основным.</w:t>
            </w:r>
          </w:p>
        </w:tc>
      </w:tr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Рисунок, живопись, композиция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CF7B5F">
        <w:trPr>
          <w:trHeight w:val="1092"/>
        </w:trPr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Линейная перспектива в рисовании и проектировании интерьеров. </w:t>
            </w: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</w:t>
            </w: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с натуры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Отражение эпохи в интерьере. Рисование интерьера при естественном и искусственном освещении.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по памяти и по представлению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Специфика организации внутренней среды здания. Проектирование интерьера.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по воображению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Композиция в живописи великих художников.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на тему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761EFF">
        <w:trPr>
          <w:trHeight w:val="1092"/>
        </w:trPr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Живописные техники. Неоимпрессионисты и техника пуантилизма.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по представле</w:t>
            </w: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нию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Живописные техники. Неоимпрессионисты и техника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пуантилизма. 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Прогулки по</w:t>
            </w: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музеям.</w:t>
            </w: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 xml:space="preserve">ГМИИ им. А. С. Пушкина. </w:t>
            </w: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по</w:t>
            </w: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представлению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Витраж. Мозаика. 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Прогулки по</w:t>
            </w: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музеям. Эрмитаж. Государственная Третьяковская галерея.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Декоративная работа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71" w:rsidRPr="00755286" w:rsidTr="00D72D8D">
        <w:tc>
          <w:tcPr>
            <w:tcW w:w="756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Синтез монументального искусства. Монументальная живопись.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 московского метро.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sz w:val="19"/>
                <w:szCs w:val="19"/>
              </w:rPr>
              <w:t>Прогулки по музеям. Государственная Третьяковская галерея.</w:t>
            </w:r>
          </w:p>
          <w:p w:rsidR="00D16D71" w:rsidRPr="00755286" w:rsidRDefault="00D16D71" w:rsidP="00D7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528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Рисование п воображению</w:t>
            </w:r>
          </w:p>
        </w:tc>
        <w:tc>
          <w:tcPr>
            <w:tcW w:w="850" w:type="dxa"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</w:tcPr>
          <w:p w:rsidR="00D16D71" w:rsidRPr="00755286" w:rsidRDefault="00D16D71" w:rsidP="00D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1" w:rsidRPr="00D16D71" w:rsidRDefault="00D16D71" w:rsidP="00D16D71">
      <w:pPr>
        <w:rPr>
          <w:rFonts w:ascii="Times New Roman" w:hAnsi="Times New Roman" w:cs="Times New Roman"/>
          <w:b/>
          <w:sz w:val="28"/>
          <w:szCs w:val="28"/>
        </w:rPr>
      </w:pPr>
    </w:p>
    <w:sectPr w:rsidR="00D16D71" w:rsidRPr="00D16D71" w:rsidSect="00D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6155"/>
    <w:rsid w:val="00584BCF"/>
    <w:rsid w:val="006F0BCC"/>
    <w:rsid w:val="007B6155"/>
    <w:rsid w:val="00891C33"/>
    <w:rsid w:val="00D16D71"/>
    <w:rsid w:val="00D7356E"/>
    <w:rsid w:val="00EC33D5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8DD3-1496-4A44-9B02-52D803E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891C33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7">
    <w:name w:val="Hyperlink"/>
    <w:basedOn w:val="a0"/>
    <w:uiPriority w:val="99"/>
    <w:unhideWhenUsed/>
    <w:rsid w:val="00891C3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891C33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91C33"/>
    <w:rPr>
      <w:rFonts w:ascii="Cambria" w:eastAsia="Cambria" w:hAnsi="Cambria"/>
      <w:sz w:val="26"/>
      <w:szCs w:val="26"/>
      <w:lang w:val="en-US"/>
    </w:rPr>
  </w:style>
  <w:style w:type="character" w:customStyle="1" w:styleId="aa">
    <w:name w:val="Основной текст_"/>
    <w:basedOn w:val="a0"/>
    <w:link w:val="1"/>
    <w:rsid w:val="00891C3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891C3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например_Андрей</dc:creator>
  <cp:lastModifiedBy>4_Кабинет</cp:lastModifiedBy>
  <cp:revision>4</cp:revision>
  <cp:lastPrinted>2020-04-09T08:24:00Z</cp:lastPrinted>
  <dcterms:created xsi:type="dcterms:W3CDTF">2020-04-09T08:44:00Z</dcterms:created>
  <dcterms:modified xsi:type="dcterms:W3CDTF">2020-04-09T10:21:00Z</dcterms:modified>
</cp:coreProperties>
</file>